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8A27" w14:textId="6FCE4108" w:rsidR="00E02DB3" w:rsidRPr="00596466" w:rsidRDefault="000B740A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0B740A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Person BIO:  </w:t>
      </w:r>
      <w:r w:rsidR="00916028" w:rsidRPr="00596466">
        <w:rPr>
          <w:b/>
          <w:sz w:val="20"/>
          <w:szCs w:val="20"/>
        </w:rPr>
        <w:t>Amy Duckett Wagner – “</w:t>
      </w:r>
      <w:r w:rsidR="00CB3196" w:rsidRPr="00596466">
        <w:rPr>
          <w:b/>
          <w:sz w:val="20"/>
          <w:szCs w:val="20"/>
        </w:rPr>
        <w:t xml:space="preserve">Amy </w:t>
      </w:r>
      <w:proofErr w:type="gramStart"/>
      <w:r w:rsidR="00CB3196" w:rsidRPr="00596466">
        <w:rPr>
          <w:b/>
          <w:sz w:val="20"/>
          <w:szCs w:val="20"/>
        </w:rPr>
        <w:t>Dee</w:t>
      </w:r>
      <w:r w:rsidR="00916028" w:rsidRPr="00596466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  </w:t>
      </w:r>
      <w:proofErr w:type="gramEnd"/>
      <w:r>
        <w:rPr>
          <w:b/>
          <w:sz w:val="20"/>
          <w:szCs w:val="20"/>
        </w:rPr>
        <w:t xml:space="preserve">              </w:t>
      </w:r>
      <w:hyperlink r:id="rId4" w:history="1">
        <w:r w:rsidRPr="00AD3718">
          <w:rPr>
            <w:rStyle w:val="Hyperlink"/>
            <w:b/>
            <w:sz w:val="20"/>
            <w:szCs w:val="20"/>
          </w:rPr>
          <w:t>www.amyduckettwagner.com</w:t>
        </w:r>
      </w:hyperlink>
      <w:r>
        <w:rPr>
          <w:b/>
          <w:sz w:val="20"/>
          <w:szCs w:val="20"/>
        </w:rPr>
        <w:t xml:space="preserve">          (215) 514 - 0971</w:t>
      </w:r>
    </w:p>
    <w:p w14:paraId="7259EADB" w14:textId="1FA586BE" w:rsidR="00CB3196" w:rsidRPr="00596466" w:rsidRDefault="00CB3196" w:rsidP="00916028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 xml:space="preserve">My songs </w:t>
      </w:r>
      <w:bookmarkStart w:id="0" w:name="_Hlk511915840"/>
      <w:r w:rsidRPr="00596466">
        <w:rPr>
          <w:b/>
          <w:sz w:val="20"/>
          <w:szCs w:val="20"/>
        </w:rPr>
        <w:t xml:space="preserve">visit many genres (Americana, swing, blues, old country, folk, bluegrass, gospel) and </w:t>
      </w:r>
      <w:r w:rsidR="00B70E28">
        <w:rPr>
          <w:b/>
          <w:sz w:val="20"/>
          <w:szCs w:val="20"/>
        </w:rPr>
        <w:t>help the listener connect</w:t>
      </w:r>
      <w:r w:rsidR="00596466" w:rsidRPr="00596466">
        <w:rPr>
          <w:b/>
          <w:sz w:val="20"/>
          <w:szCs w:val="20"/>
        </w:rPr>
        <w:t xml:space="preserve"> </w:t>
      </w:r>
      <w:r w:rsidR="00B70E28">
        <w:rPr>
          <w:b/>
          <w:sz w:val="20"/>
          <w:szCs w:val="20"/>
        </w:rPr>
        <w:t>with</w:t>
      </w:r>
      <w:r w:rsidR="00596466" w:rsidRPr="00596466">
        <w:rPr>
          <w:b/>
          <w:sz w:val="20"/>
          <w:szCs w:val="20"/>
        </w:rPr>
        <w:t xml:space="preserve"> the experience of </w:t>
      </w:r>
      <w:r w:rsidRPr="00596466">
        <w:rPr>
          <w:b/>
          <w:sz w:val="20"/>
          <w:szCs w:val="20"/>
        </w:rPr>
        <w:t>traveling and</w:t>
      </w:r>
      <w:r w:rsidR="00596466" w:rsidRPr="00596466">
        <w:rPr>
          <w:b/>
          <w:sz w:val="20"/>
          <w:szCs w:val="20"/>
        </w:rPr>
        <w:t xml:space="preserve"> discovering </w:t>
      </w:r>
      <w:r w:rsidRPr="00596466">
        <w:rPr>
          <w:b/>
          <w:sz w:val="20"/>
          <w:szCs w:val="20"/>
        </w:rPr>
        <w:t xml:space="preserve">music. I like to think </w:t>
      </w:r>
      <w:r w:rsidR="00B70E28">
        <w:rPr>
          <w:b/>
          <w:sz w:val="20"/>
          <w:szCs w:val="20"/>
        </w:rPr>
        <w:t>songs can</w:t>
      </w:r>
      <w:r w:rsidRPr="00596466">
        <w:rPr>
          <w:b/>
          <w:sz w:val="20"/>
          <w:szCs w:val="20"/>
        </w:rPr>
        <w:t xml:space="preserve"> paint a picture of the way living a musical life can touch people</w:t>
      </w:r>
      <w:r w:rsidR="00B70E28">
        <w:rPr>
          <w:b/>
          <w:sz w:val="20"/>
          <w:szCs w:val="20"/>
        </w:rPr>
        <w:t>, improve life</w:t>
      </w:r>
      <w:r w:rsidRPr="00596466">
        <w:rPr>
          <w:b/>
          <w:sz w:val="20"/>
          <w:szCs w:val="20"/>
        </w:rPr>
        <w:t xml:space="preserve"> and continually feed our inspiration</w:t>
      </w:r>
      <w:r w:rsidR="00F3158E" w:rsidRPr="00596466">
        <w:rPr>
          <w:b/>
          <w:sz w:val="20"/>
          <w:szCs w:val="20"/>
        </w:rPr>
        <w:t xml:space="preserve">.  </w:t>
      </w:r>
      <w:r w:rsidR="00596466" w:rsidRPr="00596466">
        <w:rPr>
          <w:b/>
          <w:sz w:val="20"/>
          <w:szCs w:val="20"/>
        </w:rPr>
        <w:t xml:space="preserve">At shows, people can feel how inspiration flows through a singer/songwriter who weaves real life </w:t>
      </w:r>
      <w:r w:rsidR="00B70E28">
        <w:rPr>
          <w:b/>
          <w:sz w:val="20"/>
          <w:szCs w:val="20"/>
        </w:rPr>
        <w:t>and the muse into stories that become songs</w:t>
      </w:r>
      <w:r w:rsidR="00596466" w:rsidRPr="00596466">
        <w:rPr>
          <w:b/>
          <w:sz w:val="20"/>
          <w:szCs w:val="20"/>
        </w:rPr>
        <w:t xml:space="preserve">.  </w:t>
      </w:r>
    </w:p>
    <w:bookmarkEnd w:id="0"/>
    <w:p w14:paraId="7E93DAF3" w14:textId="5A123466" w:rsidR="00CB3196" w:rsidRPr="00596466" w:rsidRDefault="00CB3196" w:rsidP="00CB3196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>"Back to the</w:t>
      </w:r>
      <w:r w:rsidR="00B43B34" w:rsidRPr="00596466">
        <w:rPr>
          <w:b/>
          <w:sz w:val="20"/>
          <w:szCs w:val="20"/>
        </w:rPr>
        <w:t xml:space="preserve"> music, back to the</w:t>
      </w:r>
      <w:r w:rsidRPr="00596466">
        <w:rPr>
          <w:b/>
          <w:sz w:val="20"/>
          <w:szCs w:val="20"/>
        </w:rPr>
        <w:t xml:space="preserve"> </w:t>
      </w:r>
      <w:proofErr w:type="gramStart"/>
      <w:r w:rsidRPr="00596466">
        <w:rPr>
          <w:b/>
          <w:sz w:val="20"/>
          <w:szCs w:val="20"/>
        </w:rPr>
        <w:t>song,...</w:t>
      </w:r>
      <w:proofErr w:type="gramEnd"/>
      <w:r w:rsidRPr="00596466">
        <w:rPr>
          <w:b/>
          <w:sz w:val="20"/>
          <w:szCs w:val="20"/>
        </w:rPr>
        <w:t xml:space="preserve"> </w:t>
      </w:r>
      <w:r w:rsidR="00E52626" w:rsidRPr="00596466">
        <w:rPr>
          <w:b/>
          <w:sz w:val="20"/>
          <w:szCs w:val="20"/>
        </w:rPr>
        <w:t xml:space="preserve">back to the music, </w:t>
      </w:r>
      <w:r w:rsidRPr="00596466">
        <w:rPr>
          <w:b/>
          <w:sz w:val="20"/>
          <w:szCs w:val="20"/>
        </w:rPr>
        <w:t>back where you belong." (from Back to the Music)</w:t>
      </w:r>
    </w:p>
    <w:p w14:paraId="58E15CD5" w14:textId="035A0468" w:rsidR="00163DD0" w:rsidRPr="00596466" w:rsidRDefault="00053F13" w:rsidP="00053F13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 xml:space="preserve">A family of music-lovers and the power of song influenced me at an early age. </w:t>
      </w:r>
      <w:r w:rsidR="00E52626" w:rsidRPr="00596466">
        <w:rPr>
          <w:b/>
          <w:sz w:val="20"/>
          <w:szCs w:val="20"/>
        </w:rPr>
        <w:t xml:space="preserve"> </w:t>
      </w:r>
      <w:r w:rsidRPr="00596466">
        <w:rPr>
          <w:b/>
          <w:sz w:val="20"/>
          <w:szCs w:val="20"/>
        </w:rPr>
        <w:t xml:space="preserve">Growing up, our parents were teachers with wanderlust, summers free, a Volkswagen bus and an insatiable appetite for live music. </w:t>
      </w:r>
      <w:r w:rsidR="00596466" w:rsidRPr="00596466">
        <w:rPr>
          <w:b/>
          <w:sz w:val="20"/>
          <w:szCs w:val="20"/>
        </w:rPr>
        <w:t xml:space="preserve"> </w:t>
      </w:r>
      <w:r w:rsidR="00B70E28">
        <w:rPr>
          <w:b/>
          <w:sz w:val="20"/>
          <w:szCs w:val="20"/>
        </w:rPr>
        <w:t>Mom played Dylan and Baez, while Dad favored bluegrass and old country; his uncle had a bluegrass band.</w:t>
      </w:r>
    </w:p>
    <w:p w14:paraId="263CB0BF" w14:textId="2F67CE7E" w:rsidR="00053F13" w:rsidRDefault="00053F13" w:rsidP="00053F13">
      <w:pPr>
        <w:rPr>
          <w:b/>
          <w:sz w:val="18"/>
          <w:szCs w:val="18"/>
        </w:rPr>
      </w:pPr>
      <w:r w:rsidRPr="00596466">
        <w:rPr>
          <w:b/>
          <w:sz w:val="20"/>
          <w:szCs w:val="20"/>
        </w:rPr>
        <w:t xml:space="preserve">“Just like a skippin’ stone, just like a fallin’ star, it doesn’t matter where you are. As long as you’re movin’…” </w:t>
      </w:r>
      <w:r w:rsidRPr="00596466">
        <w:rPr>
          <w:b/>
          <w:sz w:val="18"/>
          <w:szCs w:val="18"/>
        </w:rPr>
        <w:t>(from Skippin’ Stones)</w:t>
      </w:r>
    </w:p>
    <w:p w14:paraId="3C6980E7" w14:textId="5B5FB6D6" w:rsidR="00B70E28" w:rsidRPr="00B70E28" w:rsidRDefault="00B70E28" w:rsidP="00053F13">
      <w:pPr>
        <w:rPr>
          <w:b/>
          <w:sz w:val="19"/>
          <w:szCs w:val="19"/>
        </w:rPr>
      </w:pPr>
      <w:r w:rsidRPr="00B70E28">
        <w:rPr>
          <w:b/>
          <w:sz w:val="19"/>
          <w:szCs w:val="19"/>
        </w:rPr>
        <w:t>“Heard his uncle’s band playin’ every Friday night, the soul of bluegrass music was the sound of his life.” (from “Ringin’ Martin Guitar)</w:t>
      </w:r>
    </w:p>
    <w:p w14:paraId="3446B897" w14:textId="6F94EDC1" w:rsidR="00053F13" w:rsidRPr="00596466" w:rsidRDefault="00053F13" w:rsidP="00053F13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 xml:space="preserve">I remember distinctly how life changed for me that day the string quartet from the Philadelphia Orchestra came to </w:t>
      </w:r>
      <w:r w:rsidR="00B70E28">
        <w:rPr>
          <w:b/>
          <w:sz w:val="20"/>
          <w:szCs w:val="20"/>
        </w:rPr>
        <w:t xml:space="preserve">our </w:t>
      </w:r>
      <w:r w:rsidRPr="00596466">
        <w:rPr>
          <w:b/>
          <w:sz w:val="20"/>
          <w:szCs w:val="20"/>
        </w:rPr>
        <w:t>Pearl S. Buck Elementary to say, “</w:t>
      </w:r>
      <w:r w:rsidR="00E52626" w:rsidRPr="00596466">
        <w:rPr>
          <w:b/>
          <w:sz w:val="20"/>
          <w:szCs w:val="20"/>
        </w:rPr>
        <w:t>Y</w:t>
      </w:r>
      <w:r w:rsidRPr="00596466">
        <w:rPr>
          <w:b/>
          <w:sz w:val="20"/>
          <w:szCs w:val="20"/>
        </w:rPr>
        <w:t>ou can play an instrument, too</w:t>
      </w:r>
      <w:r w:rsidR="00E52626" w:rsidRPr="00596466">
        <w:rPr>
          <w:b/>
          <w:sz w:val="20"/>
          <w:szCs w:val="20"/>
        </w:rPr>
        <w:t>…</w:t>
      </w:r>
      <w:r w:rsidRPr="00596466">
        <w:rPr>
          <w:b/>
          <w:sz w:val="20"/>
          <w:szCs w:val="20"/>
        </w:rPr>
        <w:t>”</w:t>
      </w:r>
      <w:r w:rsidR="00A22EAB">
        <w:rPr>
          <w:b/>
          <w:sz w:val="20"/>
          <w:szCs w:val="20"/>
        </w:rPr>
        <w:t xml:space="preserve"> </w:t>
      </w:r>
      <w:r w:rsidR="00B70E28">
        <w:rPr>
          <w:b/>
          <w:sz w:val="20"/>
          <w:szCs w:val="20"/>
        </w:rPr>
        <w:t xml:space="preserve"> I wanted to play violin, but flute was what my parents found for me, followed by piano lessons</w:t>
      </w:r>
      <w:r w:rsidR="000B740A">
        <w:rPr>
          <w:b/>
          <w:sz w:val="20"/>
          <w:szCs w:val="20"/>
        </w:rPr>
        <w:t xml:space="preserve"> and later guitar and some fiddle</w:t>
      </w:r>
      <w:bookmarkStart w:id="1" w:name="_GoBack"/>
      <w:bookmarkEnd w:id="1"/>
      <w:r w:rsidR="00B70E28">
        <w:rPr>
          <w:b/>
          <w:sz w:val="20"/>
          <w:szCs w:val="20"/>
        </w:rPr>
        <w:t xml:space="preserve">.  </w:t>
      </w:r>
      <w:r w:rsidRPr="00596466">
        <w:rPr>
          <w:b/>
          <w:sz w:val="20"/>
          <w:szCs w:val="20"/>
        </w:rPr>
        <w:t>My favorite song could be the one I’m writing now, a jazz standard I am learning or a ditty from the 30’s dad taught me during those long cross-country drives</w:t>
      </w:r>
      <w:r w:rsidR="00B43B34" w:rsidRPr="00596466">
        <w:rPr>
          <w:b/>
          <w:sz w:val="20"/>
          <w:szCs w:val="20"/>
        </w:rPr>
        <w:t>.</w:t>
      </w:r>
      <w:r w:rsidRPr="00596466">
        <w:rPr>
          <w:b/>
          <w:sz w:val="20"/>
          <w:szCs w:val="20"/>
        </w:rPr>
        <w:t xml:space="preserve"> </w:t>
      </w:r>
    </w:p>
    <w:p w14:paraId="4254C18E" w14:textId="513AEA58" w:rsidR="00053F13" w:rsidRPr="00596466" w:rsidRDefault="00596466" w:rsidP="00053F13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 xml:space="preserve"> </w:t>
      </w:r>
      <w:r w:rsidR="00053F13" w:rsidRPr="00596466">
        <w:rPr>
          <w:b/>
          <w:sz w:val="20"/>
          <w:szCs w:val="20"/>
        </w:rPr>
        <w:t>“I don’t k</w:t>
      </w:r>
      <w:r w:rsidRPr="00596466">
        <w:rPr>
          <w:b/>
          <w:sz w:val="20"/>
          <w:szCs w:val="20"/>
        </w:rPr>
        <w:t xml:space="preserve">now why, </w:t>
      </w:r>
      <w:proofErr w:type="gramStart"/>
      <w:r w:rsidR="00053F13" w:rsidRPr="00596466">
        <w:rPr>
          <w:b/>
          <w:sz w:val="20"/>
          <w:szCs w:val="20"/>
        </w:rPr>
        <w:t>Maybe</w:t>
      </w:r>
      <w:proofErr w:type="gramEnd"/>
      <w:r w:rsidR="00053F13" w:rsidRPr="00596466">
        <w:rPr>
          <w:b/>
          <w:sz w:val="20"/>
          <w:szCs w:val="20"/>
        </w:rPr>
        <w:t xml:space="preserve"> because it’s more natural to fly, than to stay in one place, settled down.” (from My Special Friend)</w:t>
      </w:r>
    </w:p>
    <w:p w14:paraId="45FD6310" w14:textId="02B50F26" w:rsidR="00053F13" w:rsidRPr="00596466" w:rsidRDefault="00053F13" w:rsidP="00053F13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 xml:space="preserve">I write a lot of songs in many genres, but lately I'm really enjoying writing </w:t>
      </w:r>
      <w:r w:rsidR="00B43B34" w:rsidRPr="00596466">
        <w:rPr>
          <w:b/>
          <w:sz w:val="20"/>
          <w:szCs w:val="20"/>
        </w:rPr>
        <w:t xml:space="preserve">upbeat </w:t>
      </w:r>
      <w:r w:rsidRPr="00596466">
        <w:rPr>
          <w:b/>
          <w:sz w:val="20"/>
          <w:szCs w:val="20"/>
        </w:rPr>
        <w:t>swing tune</w:t>
      </w:r>
      <w:r w:rsidR="00B43B34" w:rsidRPr="00596466">
        <w:rPr>
          <w:b/>
          <w:sz w:val="20"/>
          <w:szCs w:val="20"/>
        </w:rPr>
        <w:t>s</w:t>
      </w:r>
      <w:r w:rsidRPr="00596466">
        <w:rPr>
          <w:b/>
          <w:sz w:val="20"/>
          <w:szCs w:val="20"/>
        </w:rPr>
        <w:t xml:space="preserve">. </w:t>
      </w:r>
      <w:r w:rsidR="00B43B34" w:rsidRPr="00596466">
        <w:rPr>
          <w:b/>
          <w:sz w:val="20"/>
          <w:szCs w:val="20"/>
        </w:rPr>
        <w:t>Many of the</w:t>
      </w:r>
      <w:r w:rsidRPr="00596466">
        <w:rPr>
          <w:b/>
          <w:sz w:val="20"/>
          <w:szCs w:val="20"/>
        </w:rPr>
        <w:t xml:space="preserve"> songs I'm recording now on my CD with the working title “</w:t>
      </w:r>
      <w:r w:rsidR="00B43B34" w:rsidRPr="00596466">
        <w:rPr>
          <w:b/>
          <w:sz w:val="20"/>
          <w:szCs w:val="20"/>
        </w:rPr>
        <w:t>Big Time</w:t>
      </w:r>
      <w:r w:rsidRPr="00596466">
        <w:rPr>
          <w:b/>
          <w:sz w:val="20"/>
          <w:szCs w:val="20"/>
        </w:rPr>
        <w:t xml:space="preserve">” are original swing tunes, with a waltz </w:t>
      </w:r>
      <w:r w:rsidR="00B43B34" w:rsidRPr="00596466">
        <w:rPr>
          <w:b/>
          <w:sz w:val="20"/>
          <w:szCs w:val="20"/>
        </w:rPr>
        <w:t xml:space="preserve">and a ballad </w:t>
      </w:r>
      <w:r w:rsidRPr="00596466">
        <w:rPr>
          <w:b/>
          <w:sz w:val="20"/>
          <w:szCs w:val="20"/>
        </w:rPr>
        <w:t xml:space="preserve">included for good measure. </w:t>
      </w:r>
    </w:p>
    <w:p w14:paraId="4A40136F" w14:textId="5C3D0C1B" w:rsidR="00E52626" w:rsidRPr="00596466" w:rsidRDefault="00E52626" w:rsidP="00053F13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 xml:space="preserve">“A sparkle, a </w:t>
      </w:r>
      <w:proofErr w:type="gramStart"/>
      <w:r w:rsidRPr="00596466">
        <w:rPr>
          <w:b/>
          <w:sz w:val="20"/>
          <w:szCs w:val="20"/>
        </w:rPr>
        <w:t>kiss,…</w:t>
      </w:r>
      <w:proofErr w:type="gramEnd"/>
      <w:r w:rsidRPr="00596466">
        <w:rPr>
          <w:b/>
          <w:sz w:val="20"/>
          <w:szCs w:val="20"/>
        </w:rPr>
        <w:t xml:space="preserve"> romantic bliss;  I couldn’t ask for more…” (from What Shall I Do With You?)</w:t>
      </w:r>
    </w:p>
    <w:p w14:paraId="2D06555B" w14:textId="19D7AE85" w:rsidR="00596466" w:rsidRPr="00596466" w:rsidRDefault="00596466" w:rsidP="00053F13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>“It’s tempting when your heart’s a flutter, but I won’t rush, I know better.”  (from A Place to Return To)</w:t>
      </w:r>
    </w:p>
    <w:p w14:paraId="5D148FBD" w14:textId="000BF986" w:rsidR="00E52626" w:rsidRPr="00596466" w:rsidRDefault="00053F13" w:rsidP="00053F13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 xml:space="preserve">As a songwriter, vocalist and guitar player, I revel in the way live music builds friendships and community. </w:t>
      </w:r>
      <w:r w:rsidR="00B70E28" w:rsidRPr="00596466">
        <w:rPr>
          <w:b/>
          <w:sz w:val="20"/>
          <w:szCs w:val="20"/>
        </w:rPr>
        <w:t xml:space="preserve">I’m an active member of </w:t>
      </w:r>
      <w:r w:rsidR="00B70E28">
        <w:rPr>
          <w:b/>
          <w:sz w:val="20"/>
          <w:szCs w:val="20"/>
        </w:rPr>
        <w:t xml:space="preserve">many music and songwriter groups, and this year, </w:t>
      </w:r>
      <w:r w:rsidR="00B70E28" w:rsidRPr="00596466">
        <w:rPr>
          <w:b/>
          <w:sz w:val="20"/>
          <w:szCs w:val="20"/>
        </w:rPr>
        <w:t>the Philadelphia Folksong Society’s Musician’s Coop</w:t>
      </w:r>
      <w:r w:rsidR="00B70E28">
        <w:rPr>
          <w:b/>
          <w:sz w:val="20"/>
          <w:szCs w:val="20"/>
        </w:rPr>
        <w:t>.</w:t>
      </w:r>
      <w:r w:rsidR="00B70E28" w:rsidRPr="00596466">
        <w:rPr>
          <w:b/>
          <w:sz w:val="20"/>
          <w:szCs w:val="20"/>
        </w:rPr>
        <w:t xml:space="preserve"> </w:t>
      </w:r>
    </w:p>
    <w:p w14:paraId="487AF0D5" w14:textId="24F7242F" w:rsidR="00B70E28" w:rsidRDefault="00B70E28" w:rsidP="00053F13">
      <w:pPr>
        <w:rPr>
          <w:b/>
          <w:sz w:val="20"/>
          <w:szCs w:val="20"/>
        </w:rPr>
      </w:pPr>
      <w:r w:rsidRPr="00B70E28">
        <w:rPr>
          <w:b/>
          <w:sz w:val="20"/>
          <w:szCs w:val="20"/>
        </w:rPr>
        <w:t xml:space="preserve"> “Dance to swingin’ music, Laugh a lot, sing. A few good friends, a few good songs, and we have everything…” (Crooked Road Blues) </w:t>
      </w:r>
    </w:p>
    <w:p w14:paraId="795905F2" w14:textId="7CD2FEB0" w:rsidR="00053F13" w:rsidRPr="00596466" w:rsidRDefault="00053F13" w:rsidP="00053F13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 xml:space="preserve">I am grateful to Ashokan western and swing week music camp for the </w:t>
      </w:r>
      <w:r w:rsidR="00B43B34" w:rsidRPr="00596466">
        <w:rPr>
          <w:b/>
          <w:sz w:val="20"/>
          <w:szCs w:val="20"/>
        </w:rPr>
        <w:t>musicianship, kinship</w:t>
      </w:r>
      <w:r w:rsidRPr="00596466">
        <w:rPr>
          <w:b/>
          <w:sz w:val="20"/>
          <w:szCs w:val="20"/>
        </w:rPr>
        <w:t xml:space="preserve">, skills, and inspirations gained there. And, for making friends with </w:t>
      </w:r>
      <w:r w:rsidR="00B43B34" w:rsidRPr="00596466">
        <w:rPr>
          <w:b/>
          <w:sz w:val="20"/>
          <w:szCs w:val="20"/>
        </w:rPr>
        <w:t xml:space="preserve">some of </w:t>
      </w:r>
      <w:r w:rsidRPr="00596466">
        <w:rPr>
          <w:b/>
          <w:sz w:val="20"/>
          <w:szCs w:val="20"/>
        </w:rPr>
        <w:t>The Revelers (</w:t>
      </w:r>
      <w:r w:rsidR="00B70E28">
        <w:rPr>
          <w:b/>
          <w:sz w:val="20"/>
          <w:szCs w:val="20"/>
        </w:rPr>
        <w:t xml:space="preserve">Glenn, Chas, and Eric, </w:t>
      </w:r>
      <w:r w:rsidRPr="00596466">
        <w:rPr>
          <w:b/>
          <w:sz w:val="20"/>
          <w:szCs w:val="20"/>
        </w:rPr>
        <w:t xml:space="preserve">when they were still the Red Stick Ramblers).  Southern music and </w:t>
      </w:r>
      <w:r w:rsidR="00B43B34" w:rsidRPr="00596466">
        <w:rPr>
          <w:b/>
          <w:sz w:val="20"/>
          <w:szCs w:val="20"/>
        </w:rPr>
        <w:t xml:space="preserve">family </w:t>
      </w:r>
      <w:r w:rsidRPr="00596466">
        <w:rPr>
          <w:b/>
          <w:sz w:val="20"/>
          <w:szCs w:val="20"/>
        </w:rPr>
        <w:t xml:space="preserve">culture have </w:t>
      </w:r>
      <w:r w:rsidR="00B70E28">
        <w:rPr>
          <w:b/>
          <w:sz w:val="20"/>
          <w:szCs w:val="20"/>
        </w:rPr>
        <w:t>influenced me</w:t>
      </w:r>
      <w:r w:rsidRPr="00596466">
        <w:rPr>
          <w:b/>
          <w:sz w:val="20"/>
          <w:szCs w:val="20"/>
        </w:rPr>
        <w:t xml:space="preserve"> since those cross-country family drives listening to Old Country on the radio. I’ve found much inspiration in the music of Texas and the culture of Louisiana, where every gathering has </w:t>
      </w:r>
      <w:proofErr w:type="gramStart"/>
      <w:r w:rsidRPr="00596466">
        <w:rPr>
          <w:b/>
          <w:sz w:val="20"/>
          <w:szCs w:val="20"/>
        </w:rPr>
        <w:t>live</w:t>
      </w:r>
      <w:proofErr w:type="gramEnd"/>
      <w:r w:rsidRPr="00596466">
        <w:rPr>
          <w:b/>
          <w:sz w:val="20"/>
          <w:szCs w:val="20"/>
        </w:rPr>
        <w:t xml:space="preserve"> homegrown music, and all ages are dancing to it. </w:t>
      </w:r>
    </w:p>
    <w:p w14:paraId="71368ED3" w14:textId="79B0872B" w:rsidR="00B70E28" w:rsidRPr="00596466" w:rsidRDefault="00B70E28" w:rsidP="00B70E28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 xml:space="preserve"> </w:t>
      </w:r>
      <w:r w:rsidRPr="00596466">
        <w:rPr>
          <w:b/>
          <w:sz w:val="20"/>
          <w:szCs w:val="20"/>
        </w:rPr>
        <w:t>“Waltz me as the moonlight dances slowly across the river, like a painting done in three-quarter time…” (from Dreamlight)</w:t>
      </w:r>
    </w:p>
    <w:p w14:paraId="35567E19" w14:textId="29356B60" w:rsidR="00053F13" w:rsidRPr="00596466" w:rsidRDefault="00053F13" w:rsidP="00053F13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 xml:space="preserve">I’m also passionate about </w:t>
      </w:r>
      <w:r w:rsidR="00B43B34" w:rsidRPr="00596466">
        <w:rPr>
          <w:b/>
          <w:sz w:val="20"/>
          <w:szCs w:val="20"/>
        </w:rPr>
        <w:t>the outdoors</w:t>
      </w:r>
      <w:r w:rsidRPr="00596466">
        <w:rPr>
          <w:b/>
          <w:sz w:val="20"/>
          <w:szCs w:val="20"/>
        </w:rPr>
        <w:t xml:space="preserve">, </w:t>
      </w:r>
      <w:r w:rsidR="00B43B34" w:rsidRPr="00596466">
        <w:rPr>
          <w:b/>
          <w:sz w:val="20"/>
          <w:szCs w:val="20"/>
        </w:rPr>
        <w:t xml:space="preserve">festivals, </w:t>
      </w:r>
      <w:r w:rsidRPr="00596466">
        <w:rPr>
          <w:b/>
          <w:sz w:val="20"/>
          <w:szCs w:val="20"/>
        </w:rPr>
        <w:t xml:space="preserve">playing music outside, and love dancing under the stars… </w:t>
      </w:r>
      <w:r w:rsidR="00596466">
        <w:rPr>
          <w:b/>
          <w:sz w:val="20"/>
          <w:szCs w:val="20"/>
        </w:rPr>
        <w:t>The Great Outdoors</w:t>
      </w:r>
      <w:r w:rsidRPr="00596466">
        <w:rPr>
          <w:b/>
          <w:sz w:val="20"/>
          <w:szCs w:val="20"/>
        </w:rPr>
        <w:t xml:space="preserve"> has inspired many sentiments in my songs over the years.</w:t>
      </w:r>
    </w:p>
    <w:p w14:paraId="6311198A" w14:textId="520D7A6E" w:rsidR="00B43B34" w:rsidRPr="00596466" w:rsidRDefault="00053F13" w:rsidP="00B43B34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>“The ocean’s musk filled the air, That Monet sunset seemed to set a dare…”</w:t>
      </w:r>
      <w:r w:rsidR="00B43B34" w:rsidRPr="00596466">
        <w:rPr>
          <w:b/>
          <w:sz w:val="20"/>
          <w:szCs w:val="20"/>
        </w:rPr>
        <w:t xml:space="preserve"> (from Lucky Storm)</w:t>
      </w:r>
    </w:p>
    <w:p w14:paraId="2939DF00" w14:textId="5DE933EB" w:rsidR="00172D21" w:rsidRPr="00596466" w:rsidRDefault="00172D21" w:rsidP="00053F13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 xml:space="preserve">I occasionally write more </w:t>
      </w:r>
      <w:proofErr w:type="spellStart"/>
      <w:r w:rsidRPr="00596466">
        <w:rPr>
          <w:b/>
          <w:sz w:val="20"/>
          <w:szCs w:val="20"/>
        </w:rPr>
        <w:t>sombre</w:t>
      </w:r>
      <w:proofErr w:type="spellEnd"/>
      <w:r w:rsidRPr="00596466">
        <w:rPr>
          <w:b/>
          <w:sz w:val="20"/>
          <w:szCs w:val="20"/>
        </w:rPr>
        <w:t xml:space="preserve"> songs, but I’ve been known to say that even my blues tend to be a little upbeat.</w:t>
      </w:r>
    </w:p>
    <w:p w14:paraId="5F0B187D" w14:textId="77777777" w:rsidR="00B70E28" w:rsidRDefault="00B70E28" w:rsidP="00172D21">
      <w:pPr>
        <w:rPr>
          <w:b/>
          <w:sz w:val="20"/>
          <w:szCs w:val="20"/>
        </w:rPr>
      </w:pPr>
      <w:r w:rsidRPr="00B70E28">
        <w:rPr>
          <w:b/>
          <w:sz w:val="20"/>
          <w:szCs w:val="20"/>
        </w:rPr>
        <w:t>“I walked in that garden, tears stained my face, a sad wind dried them as I read every name.”  (from Remember 911)</w:t>
      </w:r>
    </w:p>
    <w:p w14:paraId="39BFEB85" w14:textId="4C972FA1" w:rsidR="00A9189D" w:rsidRPr="00596466" w:rsidRDefault="00172D21" w:rsidP="00172D21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 xml:space="preserve"> </w:t>
      </w:r>
      <w:r w:rsidR="00A9189D" w:rsidRPr="00596466">
        <w:rPr>
          <w:b/>
          <w:sz w:val="20"/>
          <w:szCs w:val="20"/>
        </w:rPr>
        <w:t xml:space="preserve">“It’s one of those days when nothin’ feels right. You fill up the hours, </w:t>
      </w:r>
      <w:proofErr w:type="spellStart"/>
      <w:r w:rsidR="00A9189D" w:rsidRPr="00596466">
        <w:rPr>
          <w:b/>
          <w:sz w:val="20"/>
          <w:szCs w:val="20"/>
        </w:rPr>
        <w:t>‘</w:t>
      </w:r>
      <w:proofErr w:type="gramStart"/>
      <w:r w:rsidR="00A9189D" w:rsidRPr="00596466">
        <w:rPr>
          <w:b/>
          <w:sz w:val="20"/>
          <w:szCs w:val="20"/>
        </w:rPr>
        <w:t>cause</w:t>
      </w:r>
      <w:proofErr w:type="spellEnd"/>
      <w:proofErr w:type="gramEnd"/>
      <w:r w:rsidR="00A9189D" w:rsidRPr="00596466">
        <w:rPr>
          <w:b/>
          <w:sz w:val="20"/>
          <w:szCs w:val="20"/>
        </w:rPr>
        <w:t xml:space="preserve"> it feels better at night…”</w:t>
      </w:r>
      <w:r w:rsidR="00163DD0" w:rsidRPr="00596466">
        <w:rPr>
          <w:b/>
          <w:sz w:val="20"/>
          <w:szCs w:val="20"/>
        </w:rPr>
        <w:t xml:space="preserve"> (from Hard Road Blues)</w:t>
      </w:r>
    </w:p>
    <w:p w14:paraId="286E2570" w14:textId="2D07F2B7" w:rsidR="00596466" w:rsidRDefault="00172D21" w:rsidP="00596466">
      <w:pPr>
        <w:rPr>
          <w:sz w:val="20"/>
          <w:szCs w:val="20"/>
        </w:rPr>
      </w:pPr>
      <w:r w:rsidRPr="00596466">
        <w:rPr>
          <w:b/>
          <w:sz w:val="20"/>
          <w:szCs w:val="20"/>
        </w:rPr>
        <w:t>I have always written a lot of love songs from differ</w:t>
      </w:r>
      <w:r w:rsidR="00B70E28">
        <w:rPr>
          <w:b/>
          <w:sz w:val="20"/>
          <w:szCs w:val="20"/>
        </w:rPr>
        <w:t>ent</w:t>
      </w:r>
      <w:r w:rsidRPr="00596466">
        <w:rPr>
          <w:b/>
          <w:sz w:val="20"/>
          <w:szCs w:val="20"/>
        </w:rPr>
        <w:t xml:space="preserve"> points of view.  In December of last year, I finished a song called “A Dozen Love Songs</w:t>
      </w:r>
      <w:r w:rsidR="00B70E28">
        <w:rPr>
          <w:b/>
          <w:sz w:val="20"/>
          <w:szCs w:val="20"/>
        </w:rPr>
        <w:t>.</w:t>
      </w:r>
      <w:r w:rsidRPr="00596466">
        <w:rPr>
          <w:b/>
          <w:sz w:val="20"/>
          <w:szCs w:val="20"/>
        </w:rPr>
        <w:t xml:space="preserve">” </w:t>
      </w:r>
      <w:r w:rsidR="00B70E28">
        <w:rPr>
          <w:b/>
          <w:sz w:val="20"/>
          <w:szCs w:val="20"/>
        </w:rPr>
        <w:t xml:space="preserve"> </w:t>
      </w:r>
      <w:r w:rsidRPr="00596466">
        <w:rPr>
          <w:b/>
          <w:sz w:val="20"/>
          <w:szCs w:val="20"/>
        </w:rPr>
        <w:t>I had written 12 love songs</w:t>
      </w:r>
      <w:r w:rsidR="00B70E28">
        <w:rPr>
          <w:b/>
          <w:sz w:val="20"/>
          <w:szCs w:val="20"/>
        </w:rPr>
        <w:t xml:space="preserve"> that year, s</w:t>
      </w:r>
      <w:r w:rsidRPr="00596466">
        <w:rPr>
          <w:b/>
          <w:sz w:val="20"/>
          <w:szCs w:val="20"/>
        </w:rPr>
        <w:t xml:space="preserve">o, this song made it a Baker’s Dozen, a future </w:t>
      </w:r>
      <w:r w:rsidR="00B70E28">
        <w:rPr>
          <w:b/>
          <w:sz w:val="20"/>
          <w:szCs w:val="20"/>
        </w:rPr>
        <w:t xml:space="preserve">title for the </w:t>
      </w:r>
      <w:r w:rsidRPr="00596466">
        <w:rPr>
          <w:b/>
          <w:sz w:val="20"/>
          <w:szCs w:val="20"/>
        </w:rPr>
        <w:t>Love Song Album.</w:t>
      </w:r>
      <w:r w:rsidR="00596466" w:rsidRPr="00596466">
        <w:rPr>
          <w:sz w:val="20"/>
          <w:szCs w:val="20"/>
        </w:rPr>
        <w:t xml:space="preserve"> </w:t>
      </w:r>
    </w:p>
    <w:p w14:paraId="53D3D592" w14:textId="21FAAA90" w:rsidR="00596466" w:rsidRPr="00596466" w:rsidRDefault="00596466" w:rsidP="00596466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>“Love’s a box of jewels, or else a box of glass.” (from Maybe)</w:t>
      </w:r>
    </w:p>
    <w:p w14:paraId="017E24E0" w14:textId="1A925281" w:rsidR="00826A80" w:rsidRPr="00596466" w:rsidRDefault="00596466" w:rsidP="00826A80">
      <w:pPr>
        <w:rPr>
          <w:b/>
          <w:sz w:val="20"/>
          <w:szCs w:val="20"/>
        </w:rPr>
      </w:pPr>
      <w:r w:rsidRPr="00596466">
        <w:rPr>
          <w:b/>
          <w:sz w:val="20"/>
          <w:szCs w:val="20"/>
        </w:rPr>
        <w:t xml:space="preserve">“Every mornin’ like a kick in the gut, the thought of her </w:t>
      </w:r>
      <w:r w:rsidR="00B70E28">
        <w:rPr>
          <w:b/>
          <w:sz w:val="20"/>
          <w:szCs w:val="20"/>
        </w:rPr>
        <w:t xml:space="preserve">still </w:t>
      </w:r>
      <w:r w:rsidRPr="00596466">
        <w:rPr>
          <w:b/>
          <w:sz w:val="20"/>
          <w:szCs w:val="20"/>
        </w:rPr>
        <w:t>stirs him up.” (from Changed by Love)</w:t>
      </w:r>
    </w:p>
    <w:sectPr w:rsidR="00826A80" w:rsidRPr="00596466" w:rsidSect="00E44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96"/>
    <w:rsid w:val="00053F13"/>
    <w:rsid w:val="000679F5"/>
    <w:rsid w:val="000B740A"/>
    <w:rsid w:val="001269E4"/>
    <w:rsid w:val="00163DD0"/>
    <w:rsid w:val="00172D21"/>
    <w:rsid w:val="001D3758"/>
    <w:rsid w:val="002339C2"/>
    <w:rsid w:val="00254594"/>
    <w:rsid w:val="002B59A1"/>
    <w:rsid w:val="002D5B26"/>
    <w:rsid w:val="003131C8"/>
    <w:rsid w:val="00375CE0"/>
    <w:rsid w:val="003A11E7"/>
    <w:rsid w:val="004C28D3"/>
    <w:rsid w:val="00596466"/>
    <w:rsid w:val="0061078F"/>
    <w:rsid w:val="00613E4E"/>
    <w:rsid w:val="00826A80"/>
    <w:rsid w:val="008376ED"/>
    <w:rsid w:val="008A76F5"/>
    <w:rsid w:val="00916028"/>
    <w:rsid w:val="00A22EAB"/>
    <w:rsid w:val="00A84DB3"/>
    <w:rsid w:val="00A9189D"/>
    <w:rsid w:val="00B43B34"/>
    <w:rsid w:val="00B70E28"/>
    <w:rsid w:val="00B818E1"/>
    <w:rsid w:val="00BA5043"/>
    <w:rsid w:val="00BA7D12"/>
    <w:rsid w:val="00BD6576"/>
    <w:rsid w:val="00C35FD2"/>
    <w:rsid w:val="00CB3196"/>
    <w:rsid w:val="00D70F18"/>
    <w:rsid w:val="00D9583D"/>
    <w:rsid w:val="00E02DB3"/>
    <w:rsid w:val="00E446E0"/>
    <w:rsid w:val="00E52626"/>
    <w:rsid w:val="00E7608D"/>
    <w:rsid w:val="00F3158E"/>
    <w:rsid w:val="00F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B20A"/>
  <w15:chartTrackingRefBased/>
  <w15:docId w15:val="{97388DD9-D1CA-470E-A855-AE80889D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7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9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yduckettwag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Duckett Wagner</dc:creator>
  <cp:keywords/>
  <dc:description/>
  <cp:lastModifiedBy>amydee</cp:lastModifiedBy>
  <cp:revision>9</cp:revision>
  <cp:lastPrinted>2018-04-18T20:24:00Z</cp:lastPrinted>
  <dcterms:created xsi:type="dcterms:W3CDTF">2018-05-31T22:11:00Z</dcterms:created>
  <dcterms:modified xsi:type="dcterms:W3CDTF">2018-06-05T20:17:00Z</dcterms:modified>
</cp:coreProperties>
</file>